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83" w:rsidRDefault="009F4883" w:rsidP="00155B07">
      <w:pPr>
        <w:rPr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155B07" w:rsidRDefault="00155B07" w:rsidP="00155B07">
      <w:pPr>
        <w:rPr>
          <w:shd w:val="clear" w:color="auto" w:fill="FFFFFF"/>
        </w:rPr>
      </w:pPr>
      <w:r w:rsidRPr="009F4883">
        <w:rPr>
          <w:b/>
          <w:sz w:val="24"/>
          <w:szCs w:val="24"/>
          <w:shd w:val="clear" w:color="auto" w:fill="FFFFFF"/>
        </w:rPr>
        <w:t>Katutaideseinä Vihtiin</w:t>
      </w:r>
      <w:r w:rsidR="004A595B">
        <w:rPr>
          <w:shd w:val="clear" w:color="auto" w:fill="FFFFFF"/>
        </w:rPr>
        <w:tab/>
      </w:r>
      <w:r w:rsidR="004A595B">
        <w:rPr>
          <w:shd w:val="clear" w:color="auto" w:fill="FFFFFF"/>
        </w:rPr>
        <w:tab/>
      </w:r>
      <w:r w:rsidR="004A595B">
        <w:rPr>
          <w:shd w:val="clear" w:color="auto" w:fill="FFFFFF"/>
        </w:rPr>
        <w:tab/>
      </w:r>
      <w:r w:rsidR="004A595B">
        <w:rPr>
          <w:shd w:val="clear" w:color="auto" w:fill="FFFFFF"/>
        </w:rPr>
        <w:tab/>
      </w:r>
      <w:r w:rsidR="004A595B">
        <w:rPr>
          <w:shd w:val="clear" w:color="auto" w:fill="FFFFFF"/>
        </w:rPr>
        <w:tab/>
      </w:r>
    </w:p>
    <w:p w:rsidR="00155B07" w:rsidRDefault="00155B07" w:rsidP="00155B07">
      <w:pPr>
        <w:rPr>
          <w:shd w:val="clear" w:color="auto" w:fill="FFFFFF"/>
        </w:rPr>
      </w:pPr>
    </w:p>
    <w:p w:rsidR="00155B07" w:rsidRDefault="00155B07" w:rsidP="00155B07">
      <w:r>
        <w:rPr>
          <w:shd w:val="clear" w:color="auto" w:fill="FFFFFF"/>
        </w:rPr>
        <w:t xml:space="preserve">Katutaideseinä toteutetaan Vihtiin yhteistyössä Uudenmaan alueen lasten- ja nuortenkulttuurin läänintaitelija Marjaana </w:t>
      </w:r>
      <w:proofErr w:type="spellStart"/>
      <w:r>
        <w:rPr>
          <w:shd w:val="clear" w:color="auto" w:fill="FFFFFF"/>
        </w:rPr>
        <w:t>Jaranteen</w:t>
      </w:r>
      <w:proofErr w:type="spellEnd"/>
      <w:r>
        <w:rPr>
          <w:shd w:val="clear" w:color="auto" w:fill="FFFFFF"/>
        </w:rPr>
        <w:t xml:space="preserve"> kanssa. Se on osa hänen monivuotista </w:t>
      </w:r>
      <w:proofErr w:type="spellStart"/>
      <w:r>
        <w:rPr>
          <w:shd w:val="clear" w:color="auto" w:fill="FFFFFF"/>
        </w:rPr>
        <w:t>Youth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Street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Art-</w:t>
      </w:r>
      <w:proofErr w:type="spellEnd"/>
      <w:r>
        <w:rPr>
          <w:shd w:val="clear" w:color="auto" w:fill="FFFFFF"/>
        </w:rPr>
        <w:t xml:space="preserve"> projektikokonaisuutta, joka lisää </w:t>
      </w:r>
      <w:r>
        <w:t xml:space="preserve">nuorten mahdollisuuksia päästä mukaan monimuotoisten katutaideharrastusten </w:t>
      </w:r>
      <w:r w:rsidR="003E6662">
        <w:t>pariin Uudellamaalla. Projekti i</w:t>
      </w:r>
      <w:r>
        <w:t>nnostaa eri toimijoita mukaan hankkeisiin, jotka edistävät nuorten aktiivista roolia omassa elinympäristössään.</w:t>
      </w:r>
      <w:r w:rsidR="00575486">
        <w:t xml:space="preserve"> </w:t>
      </w:r>
      <w:r w:rsidR="0024452F">
        <w:t>Vihdissä katutaideseinä</w:t>
      </w:r>
      <w:r w:rsidR="00BD0BE4">
        <w:t>n</w:t>
      </w:r>
      <w:r w:rsidR="0024452F">
        <w:t xml:space="preserve"> päätoteuttajat ovat Vihdin kunnan nuorisopalvelut, Vi</w:t>
      </w:r>
      <w:r w:rsidR="004A595B">
        <w:t>hdin kuvataidekoulu ja Taiteen e</w:t>
      </w:r>
      <w:r w:rsidR="0024452F">
        <w:t>distämiskeskus.</w:t>
      </w:r>
    </w:p>
    <w:p w:rsidR="00155B07" w:rsidRDefault="00155B07" w:rsidP="00155B07"/>
    <w:p w:rsidR="00155B07" w:rsidRDefault="00155B07" w:rsidP="00155B07">
      <w:r>
        <w:t xml:space="preserve">Vihdin katutaideseinä pystytetään Lankilan puistoalueelle </w:t>
      </w:r>
      <w:r w:rsidR="0024452F">
        <w:t xml:space="preserve">nykyisen </w:t>
      </w:r>
      <w:r>
        <w:t>skeittirampin läheisyyteen.</w:t>
      </w:r>
      <w:r w:rsidR="00575486">
        <w:t xml:space="preserve"> </w:t>
      </w:r>
      <w:r w:rsidR="00AB357B">
        <w:t xml:space="preserve">Kunnan sisällä yhteistyötä tehdään laajalla sektorilla. </w:t>
      </w:r>
      <w:r w:rsidR="00575486">
        <w:t xml:space="preserve">Sopiva alue on etsitty </w:t>
      </w:r>
      <w:r w:rsidR="00FA4B1C">
        <w:t>ja yhteistyötä hankkeessa tehdään</w:t>
      </w:r>
      <w:r w:rsidR="00575486">
        <w:t xml:space="preserve"> Vihdin kunnallistekniika</w:t>
      </w:r>
      <w:r w:rsidR="00AB357B">
        <w:t>n kanssa ja</w:t>
      </w:r>
      <w:r w:rsidR="00BE2F73">
        <w:t xml:space="preserve"> k</w:t>
      </w:r>
      <w:r w:rsidR="003C2C00">
        <w:t xml:space="preserve">unnan </w:t>
      </w:r>
      <w:r w:rsidR="004A595B">
        <w:t>remppapartio</w:t>
      </w:r>
      <w:r w:rsidR="00BE2F73">
        <w:t xml:space="preserve"> vastaa </w:t>
      </w:r>
      <w:r w:rsidR="003C2C00">
        <w:t>k</w:t>
      </w:r>
      <w:r w:rsidR="00FA4B1C">
        <w:t xml:space="preserve">atutaideseinän pystyttämisestä. </w:t>
      </w:r>
    </w:p>
    <w:p w:rsidR="00575486" w:rsidRDefault="00575486" w:rsidP="00155B07"/>
    <w:p w:rsidR="00BE2F73" w:rsidRDefault="004A595B" w:rsidP="00155B07">
      <w:r>
        <w:t>Katutaideseinän a</w:t>
      </w:r>
      <w:r w:rsidR="00BE2F73">
        <w:t>vajaisia</w:t>
      </w:r>
      <w:r w:rsidR="00575486">
        <w:t xml:space="preserve"> vietetään lauantaina 20.5.2017 klo </w:t>
      </w:r>
      <w:proofErr w:type="gramStart"/>
      <w:r w:rsidR="00575486">
        <w:t>15.00-19.00</w:t>
      </w:r>
      <w:proofErr w:type="gramEnd"/>
      <w:r w:rsidR="00575486">
        <w:t xml:space="preserve">. </w:t>
      </w:r>
      <w:r w:rsidR="00BE2F73">
        <w:t xml:space="preserve">Avajaisissa on mukana </w:t>
      </w:r>
      <w:r w:rsidR="001479B7">
        <w:t>katutaiteilija</w:t>
      </w:r>
      <w:r>
        <w:t xml:space="preserve"> Jukka Peltosaari. Hän on innostamassa nuoria katutaideseinän käyttöön ja hän vastaa myös päivän aikana yhden seinärakenteen</w:t>
      </w:r>
      <w:r w:rsidR="00E7744F">
        <w:t xml:space="preserve"> </w:t>
      </w:r>
      <w:r w:rsidR="001479B7">
        <w:t>kuvataiteen toteuttamisesta.</w:t>
      </w:r>
      <w:r w:rsidR="00BE2F73">
        <w:t xml:space="preserve"> </w:t>
      </w:r>
      <w:r>
        <w:t xml:space="preserve"> </w:t>
      </w:r>
      <w:r w:rsidR="00BE2F73">
        <w:t>Luvassa on mm. mahdollisuus kokeilla spray-tekniikkaa Vihdin kuvataidekoulun opettaja Tommi Hämäläisen johdolla.</w:t>
      </w:r>
    </w:p>
    <w:p w:rsidR="00BE2F73" w:rsidRDefault="00BE2F73" w:rsidP="00155B07"/>
    <w:p w:rsidR="00E7744F" w:rsidRDefault="004A595B" w:rsidP="00155B07">
      <w:r>
        <w:t xml:space="preserve">Mitä muuta avajaistilaisuudessa voisi olla? Kutsumme vihtiläisiä nuoria suunnittelemaan, ideoimaan ja toteuttamaan hanketta ja katutaideseinän avajaisia tiistaina 21.3.2017 klo 16.00 Nummelan nuorisokeskus Klubille. </w:t>
      </w:r>
    </w:p>
    <w:p w:rsidR="00017BFD" w:rsidRDefault="00017BFD" w:rsidP="00155B07"/>
    <w:p w:rsidR="00017BFD" w:rsidRDefault="001479B7" w:rsidP="00155B07">
      <w:r>
        <w:t>Avajaistapahtuman maalit on lahjoittanut</w:t>
      </w:r>
      <w:r w:rsidR="00017BFD">
        <w:t xml:space="preserve"> </w:t>
      </w:r>
      <w:r w:rsidR="00363140">
        <w:t>Nummelan Automaalaamo</w:t>
      </w:r>
      <w:r w:rsidR="00BE2F73">
        <w:t xml:space="preserve"> Oy</w:t>
      </w:r>
      <w:r w:rsidR="00363140">
        <w:t xml:space="preserve"> ja Maston Oy.</w:t>
      </w:r>
      <w:r>
        <w:t xml:space="preserve"> </w:t>
      </w:r>
    </w:p>
    <w:p w:rsidR="00575486" w:rsidRDefault="00575486" w:rsidP="00155B07"/>
    <w:p w:rsidR="00575486" w:rsidRDefault="00575486" w:rsidP="00155B07"/>
    <w:p w:rsidR="00E541B8" w:rsidRDefault="009F4883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fi-FI"/>
        </w:rPr>
        <w:drawing>
          <wp:inline distT="0" distB="0" distL="0" distR="0">
            <wp:extent cx="2654096" cy="1139588"/>
            <wp:effectExtent l="0" t="0" r="0" b="3810"/>
            <wp:docPr id="1" name="Kuva 1" descr="N:\UUSI RAKENNE 2012\TOIMINTA\TIEDOTTAMINEN\Logo\Vihti_Nuoriso_RGB_kesk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UUSI RAKENNE 2012\TOIMINTA\TIEDOTTAMINEN\Logo\Vihti_Nuoriso_RGB_keski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69" cy="11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88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A30BC" w:rsidRPr="008A30B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A30BC">
        <w:rPr>
          <w:noProof/>
          <w:lang w:eastAsia="fi-FI"/>
        </w:rPr>
        <w:drawing>
          <wp:inline distT="0" distB="0" distL="0" distR="0">
            <wp:extent cx="1637731" cy="1156979"/>
            <wp:effectExtent l="0" t="0" r="635" b="5080"/>
            <wp:docPr id="7" name="Kuva 7" descr="C:\Users\johanna.haarahiltune\AppData\Local\Microsoft\Windows\Temporary Internet Files\Content.Word\kuvis_logo_2010_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anna.haarahiltune\AppData\Local\Microsoft\Windows\Temporary Internet Files\Content.Word\kuvis_logo_2010_300p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293" cy="116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0BC">
        <w:rPr>
          <w:noProof/>
          <w:lang w:eastAsia="fi-FI"/>
        </w:rPr>
        <w:t xml:space="preserve"> </w:t>
      </w:r>
      <w:r>
        <w:rPr>
          <w:noProof/>
          <w:lang w:eastAsia="fi-FI"/>
        </w:rPr>
        <w:drawing>
          <wp:inline distT="0" distB="0" distL="0" distR="0" wp14:anchorId="0B924DA2" wp14:editId="06B8F727">
            <wp:extent cx="4933666" cy="1208051"/>
            <wp:effectExtent l="0" t="0" r="635" b="0"/>
            <wp:docPr id="2" name="Kuva 2" descr="N:\UUSI RAKENNE 2012\TOIMINTA\HANKKEET\2017\Katutaideseinä\taike_vaaka_v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UUSI RAKENNE 2012\TOIMINTA\HANKKEET\2017\Katutaideseinä\taike_vaaka_v2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86" cy="12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0BC" w:rsidRPr="008A30B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A30BC" w:rsidRDefault="008A30BC">
      <w:pPr>
        <w:rPr>
          <w:noProof/>
          <w:lang w:eastAsia="fi-FI"/>
        </w:rPr>
      </w:pPr>
    </w:p>
    <w:p w:rsidR="0055407A" w:rsidRDefault="0055407A">
      <w:pPr>
        <w:rPr>
          <w:noProof/>
          <w:lang w:eastAsia="fi-FI"/>
        </w:rPr>
      </w:pPr>
    </w:p>
    <w:p w:rsidR="0055407A" w:rsidRDefault="0055407A">
      <w:pPr>
        <w:rPr>
          <w:noProof/>
          <w:lang w:eastAsia="fi-FI"/>
        </w:rPr>
      </w:pPr>
    </w:p>
    <w:p w:rsidR="008A30BC" w:rsidRDefault="008A30BC">
      <w:pPr>
        <w:rPr>
          <w:noProof/>
          <w:lang w:eastAsia="fi-FI"/>
        </w:rPr>
      </w:pPr>
      <w:r>
        <w:rPr>
          <w:noProof/>
          <w:lang w:eastAsia="fi-FI"/>
        </w:rPr>
        <w:t xml:space="preserve">Tukemassa Vihdin katutaideseinä </w:t>
      </w:r>
      <w:r w:rsidR="0055407A">
        <w:rPr>
          <w:noProof/>
          <w:lang w:eastAsia="fi-FI"/>
        </w:rPr>
        <w:t>-</w:t>
      </w:r>
      <w:r>
        <w:rPr>
          <w:noProof/>
          <w:lang w:eastAsia="fi-FI"/>
        </w:rPr>
        <w:t>hanketta:</w:t>
      </w:r>
    </w:p>
    <w:p w:rsidR="008A30BC" w:rsidRDefault="008A30BC">
      <w:pPr>
        <w:rPr>
          <w:noProof/>
          <w:lang w:eastAsia="fi-FI"/>
        </w:rPr>
      </w:pPr>
    </w:p>
    <w:p w:rsidR="008A30BC" w:rsidRPr="0055407A" w:rsidRDefault="008A30BC">
      <w:r>
        <w:rPr>
          <w:rFonts w:eastAsia="Times New Roman"/>
          <w:noProof/>
          <w:lang w:eastAsia="fi-FI"/>
        </w:rPr>
        <w:drawing>
          <wp:inline distT="0" distB="0" distL="0" distR="0" wp14:anchorId="7856B217" wp14:editId="6605BB55">
            <wp:extent cx="1937982" cy="496642"/>
            <wp:effectExtent l="0" t="0" r="5715" b="0"/>
            <wp:docPr id="5" name="Kuva 5" descr="cid:14f2521d-6faa-45ce-b267-3e447507b003@eur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4f2521d-6faa-45ce-b267-3e447507b003@eur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86" cy="50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07A">
        <w:t xml:space="preserve">                 </w:t>
      </w:r>
      <w:r w:rsidRPr="00343003">
        <w:rPr>
          <w:sz w:val="40"/>
          <w:szCs w:val="40"/>
        </w:rPr>
        <w:t>Nummelan Automaalaamo Oy</w:t>
      </w:r>
    </w:p>
    <w:sectPr w:rsidR="008A30BC" w:rsidRPr="005540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07"/>
    <w:rsid w:val="00017BFD"/>
    <w:rsid w:val="000E6F67"/>
    <w:rsid w:val="001479B7"/>
    <w:rsid w:val="00155B07"/>
    <w:rsid w:val="0024452F"/>
    <w:rsid w:val="00343003"/>
    <w:rsid w:val="00363140"/>
    <w:rsid w:val="003C2C00"/>
    <w:rsid w:val="003E6517"/>
    <w:rsid w:val="003E6662"/>
    <w:rsid w:val="004A595B"/>
    <w:rsid w:val="0055407A"/>
    <w:rsid w:val="00575486"/>
    <w:rsid w:val="00630C2A"/>
    <w:rsid w:val="008A30BC"/>
    <w:rsid w:val="00957E04"/>
    <w:rsid w:val="009E3337"/>
    <w:rsid w:val="009F4883"/>
    <w:rsid w:val="00AB357B"/>
    <w:rsid w:val="00BD0BE4"/>
    <w:rsid w:val="00BE2F73"/>
    <w:rsid w:val="00E35C2B"/>
    <w:rsid w:val="00E37297"/>
    <w:rsid w:val="00E541B8"/>
    <w:rsid w:val="00E7744F"/>
    <w:rsid w:val="00FA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5B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F488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48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55B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F488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48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4f2521d-6faa-45ce-b267-3e447507b003@eurprd03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8B5185-00E2-475A-B7FF-465315FC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7379E1A3.dotm</Template>
  <TotalTime>0</TotalTime>
  <Pages>1</Pages>
  <Words>184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Puhti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Haarahiltunen Johanna</dc:creator>
  <cp:lastModifiedBy>Haarahiltunen Johanna</cp:lastModifiedBy>
  <cp:revision>2</cp:revision>
  <cp:lastPrinted>2017-03-15T08:09:00Z</cp:lastPrinted>
  <dcterms:created xsi:type="dcterms:W3CDTF">2017-03-15T11:29:00Z</dcterms:created>
  <dcterms:modified xsi:type="dcterms:W3CDTF">2017-03-15T11:29:00Z</dcterms:modified>
</cp:coreProperties>
</file>